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4F" w:rsidRPr="0079352A" w:rsidRDefault="00CB01F7" w:rsidP="00137A4F">
      <w:pPr>
        <w:spacing w:after="960"/>
        <w:rPr>
          <w:rFonts w:cs="Raavi"/>
          <w:b/>
          <w:bCs/>
          <w:sz w:val="40"/>
          <w:szCs w:val="40"/>
        </w:rPr>
      </w:pPr>
      <w:r>
        <w:rPr>
          <w:rFonts w:cs="Raavi"/>
          <w:b/>
          <w:bCs/>
          <w:noProof/>
          <w:sz w:val="40"/>
          <w:szCs w:val="40"/>
          <w:lang w:eastAsia="en-GB"/>
        </w:rPr>
        <w:drawing>
          <wp:inline distT="0" distB="0" distL="0" distR="0" wp14:anchorId="30884A98" wp14:editId="77A271D2">
            <wp:extent cx="5731510" cy="150622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san-harrow-larger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A4F" w:rsidRPr="00137A4F" w:rsidRDefault="00ED7F28" w:rsidP="00127AF6">
      <w:pPr>
        <w:pStyle w:val="Heading1"/>
        <w:spacing w:after="240"/>
      </w:pPr>
      <w:r>
        <w:t>True Shield®:</w:t>
      </w:r>
    </w:p>
    <w:p w:rsidR="00127AF6" w:rsidRPr="00127AF6" w:rsidRDefault="00ED7F28" w:rsidP="00127AF6">
      <w:pPr>
        <w:pStyle w:val="Heading2"/>
        <w:spacing w:after="1200"/>
        <w:jc w:val="center"/>
        <w:rPr>
          <w:sz w:val="72"/>
          <w:szCs w:val="72"/>
        </w:rPr>
      </w:pPr>
      <w:r w:rsidRPr="00127AF6">
        <w:rPr>
          <w:sz w:val="72"/>
          <w:szCs w:val="72"/>
        </w:rPr>
        <w:t>Verbal Self-</w:t>
      </w:r>
      <w:proofErr w:type="spellStart"/>
      <w:r w:rsidRPr="00127AF6">
        <w:rPr>
          <w:sz w:val="72"/>
          <w:szCs w:val="72"/>
        </w:rPr>
        <w:t>Defense</w:t>
      </w:r>
      <w:proofErr w:type="spellEnd"/>
      <w:r w:rsidRPr="00127AF6">
        <w:rPr>
          <w:sz w:val="72"/>
          <w:szCs w:val="72"/>
        </w:rPr>
        <w:t xml:space="preserve"> </w:t>
      </w:r>
      <w:proofErr w:type="gramStart"/>
      <w:r w:rsidRPr="00127AF6">
        <w:rPr>
          <w:sz w:val="72"/>
          <w:szCs w:val="72"/>
        </w:rPr>
        <w:t>For</w:t>
      </w:r>
      <w:proofErr w:type="gramEnd"/>
      <w:r w:rsidRPr="00127AF6">
        <w:rPr>
          <w:sz w:val="72"/>
          <w:szCs w:val="72"/>
        </w:rPr>
        <w:t xml:space="preserve"> Girls</w:t>
      </w:r>
    </w:p>
    <w:p w:rsidR="00127AF6" w:rsidRPr="00137A4F" w:rsidRDefault="00ED7F28" w:rsidP="00ED7F28">
      <w:pPr>
        <w:widowControl w:val="0"/>
        <w:autoSpaceDE w:val="0"/>
        <w:autoSpaceDN w:val="0"/>
        <w:adjustRightInd w:val="0"/>
        <w:spacing w:after="1440"/>
        <w:jc w:val="center"/>
        <w:rPr>
          <w:rFonts w:cs="Raavi"/>
          <w:b/>
          <w:bCs/>
          <w:color w:val="050413"/>
          <w:sz w:val="48"/>
          <w:szCs w:val="48"/>
        </w:rPr>
      </w:pPr>
      <w:r w:rsidRPr="004A75A3">
        <w:rPr>
          <w:b/>
          <w:sz w:val="48"/>
          <w:szCs w:val="48"/>
        </w:rPr>
        <w:t xml:space="preserve">The 60 Second Secret to Dealing With </w:t>
      </w:r>
      <w:r w:rsidRPr="004A75A3">
        <w:rPr>
          <w:b/>
          <w:sz w:val="48"/>
          <w:szCs w:val="48"/>
        </w:rPr>
        <w:br/>
        <w:t>the Butt Grab at Work</w:t>
      </w:r>
    </w:p>
    <w:p w:rsidR="00CB01F7" w:rsidRDefault="00137A4F" w:rsidP="00127AF6">
      <w:pPr>
        <w:spacing w:after="1200"/>
        <w:jc w:val="center"/>
        <w:rPr>
          <w:rFonts w:cs="Arial"/>
          <w:b/>
          <w:szCs w:val="28"/>
        </w:rPr>
      </w:pPr>
      <w:r w:rsidRPr="00137A4F">
        <w:rPr>
          <w:rFonts w:cs="Arial"/>
          <w:b/>
          <w:szCs w:val="28"/>
        </w:rPr>
        <w:t>Susan Ha</w:t>
      </w:r>
      <w:r w:rsidR="00CB01F7">
        <w:rPr>
          <w:rFonts w:cs="Arial"/>
          <w:b/>
          <w:szCs w:val="28"/>
        </w:rPr>
        <w:t>rrow</w:t>
      </w:r>
      <w:r w:rsidR="00CB01F7">
        <w:rPr>
          <w:rFonts w:cs="Arial"/>
          <w:b/>
          <w:szCs w:val="28"/>
        </w:rPr>
        <w:br/>
      </w:r>
      <w:proofErr w:type="spellStart"/>
      <w:r w:rsidR="00CB01F7">
        <w:rPr>
          <w:rFonts w:cs="Arial"/>
          <w:b/>
          <w:szCs w:val="28"/>
        </w:rPr>
        <w:t>Harrow</w:t>
      </w:r>
      <w:proofErr w:type="spellEnd"/>
      <w:r w:rsidR="00CB01F7">
        <w:rPr>
          <w:rFonts w:cs="Arial"/>
          <w:b/>
          <w:szCs w:val="28"/>
        </w:rPr>
        <w:t xml:space="preserve"> Communications</w:t>
      </w:r>
    </w:p>
    <w:p w:rsidR="00137A4F" w:rsidRPr="00137A4F" w:rsidRDefault="008737EE" w:rsidP="00ED7F28">
      <w:pPr>
        <w:spacing w:after="960"/>
        <w:jc w:val="center"/>
        <w:rPr>
          <w:rStyle w:val="Hyperlink"/>
          <w:rFonts w:cs="Arial"/>
          <w:color w:val="auto"/>
          <w:u w:val="none"/>
        </w:rPr>
      </w:pPr>
      <w:hyperlink r:id="rId9" w:history="1">
        <w:r w:rsidR="00E32FD6">
          <w:rPr>
            <w:rStyle w:val="Hyperlink"/>
            <w:rFonts w:cs="Arial"/>
          </w:rPr>
          <w:t>www.prsecrets.com/</w:t>
        </w:r>
      </w:hyperlink>
    </w:p>
    <w:p w:rsidR="00DA0F0E" w:rsidRDefault="00ED7F28" w:rsidP="00DA0F0E">
      <w:pPr>
        <w:jc w:val="center"/>
        <w:rPr>
          <w:rFonts w:cs="Arial"/>
          <w:sz w:val="20"/>
        </w:rPr>
      </w:pPr>
      <w:r>
        <w:rPr>
          <w:rFonts w:cs="Arial"/>
          <w:sz w:val="20"/>
          <w:szCs w:val="20"/>
        </w:rPr>
        <w:t>Copyright © 2016</w:t>
      </w:r>
      <w:r w:rsidR="00CB01F7" w:rsidRPr="009F3E6E">
        <w:rPr>
          <w:rFonts w:cs="Arial"/>
          <w:sz w:val="20"/>
          <w:szCs w:val="20"/>
        </w:rPr>
        <w:t>-2024 Susan Harrow. • Harrow Communications Inc. • All rights reserved.</w:t>
      </w:r>
      <w:r w:rsidR="00DA0F0E">
        <w:rPr>
          <w:rFonts w:cs="Arial"/>
          <w:sz w:val="20"/>
        </w:rPr>
        <w:br w:type="page"/>
      </w:r>
    </w:p>
    <w:p w:rsidR="00ED7F28" w:rsidRPr="00ED7F28" w:rsidRDefault="00ED7F28" w:rsidP="00ED7F28">
      <w:pPr>
        <w:pStyle w:val="Heading2"/>
      </w:pPr>
      <w:r w:rsidRPr="00ED7F28">
        <w:lastRenderedPageBreak/>
        <w:t xml:space="preserve">The 60 Second Secret to Dealing </w:t>
      </w:r>
      <w:proofErr w:type="gramStart"/>
      <w:r w:rsidRPr="00ED7F28">
        <w:t>With</w:t>
      </w:r>
      <w:proofErr w:type="gramEnd"/>
      <w:r w:rsidRPr="00ED7F28">
        <w:t xml:space="preserve"> the Butt Grab at Work</w:t>
      </w:r>
    </w:p>
    <w:p w:rsidR="00ED7F28" w:rsidRPr="00ED7F28" w:rsidRDefault="008737EE" w:rsidP="00ED7F28">
      <w:hyperlink r:id="rId10" w:history="1">
        <w:r w:rsidR="00ED7F28" w:rsidRPr="00ED7F28">
          <w:rPr>
            <w:rStyle w:val="Hyperlink"/>
            <w:color w:val="FF0000"/>
            <w:u w:val="none"/>
          </w:rPr>
          <w:t>Susan Harrow</w:t>
        </w:r>
      </w:hyperlink>
      <w:r w:rsidR="00ED7F28" w:rsidRPr="00ED7F28">
        <w:t xml:space="preserve"> is a world-renowned media coach and martial artist. She has a black belt in Aikido and is author of the best-selling book, </w:t>
      </w:r>
      <w:r w:rsidR="00ED7F28" w:rsidRPr="00ED7F28">
        <w:rPr>
          <w:i/>
        </w:rPr>
        <w:t>Sell Yourself Without Selling Your Soul®</w:t>
      </w:r>
      <w:r w:rsidR="00ED7F28" w:rsidRPr="00ED7F28">
        <w:t xml:space="preserve"> (HarperCollins). Her </w:t>
      </w:r>
      <w:hyperlink r:id="rId11" w:history="1">
        <w:r w:rsidR="00ED7F28" w:rsidRPr="00ED7F28">
          <w:rPr>
            <w:rStyle w:val="Hyperlink"/>
          </w:rPr>
          <w:t>woman’s empowerment course</w:t>
        </w:r>
      </w:hyperlink>
      <w:r w:rsidR="00ED7F28" w:rsidRPr="00ED7F28">
        <w:t xml:space="preserve"> helps prevent sexual harassment on the spot in the workplace, in social situations and at school. Find it at </w:t>
      </w:r>
      <w:hyperlink r:id="rId12" w:history="1">
        <w:r w:rsidR="00ED7F28" w:rsidRPr="00ED7F28">
          <w:rPr>
            <w:rStyle w:val="Hyperlink"/>
          </w:rPr>
          <w:t>prsecrets.com</w:t>
        </w:r>
      </w:hyperlink>
      <w:r w:rsidR="00ED7F28" w:rsidRPr="00ED7F28">
        <w:t>.</w:t>
      </w:r>
    </w:p>
    <w:p w:rsidR="00ED7F28" w:rsidRPr="00ED7F28" w:rsidRDefault="00ED7F28" w:rsidP="00ED7F28">
      <w:pPr>
        <w:ind w:left="567" w:hanging="567"/>
        <w:contextualSpacing/>
      </w:pPr>
      <w:r w:rsidRPr="00ED7F28">
        <w:t>1.</w:t>
      </w:r>
      <w:r w:rsidRPr="00ED7F28">
        <w:tab/>
        <w:t>You say that you can use your “intent” to thwart any advance. What do you mean by that?</w:t>
      </w:r>
    </w:p>
    <w:p w:rsidR="00ED7F28" w:rsidRPr="00ED7F28" w:rsidRDefault="00ED7F28" w:rsidP="00ED7F28">
      <w:pPr>
        <w:ind w:left="567" w:hanging="567"/>
        <w:contextualSpacing/>
      </w:pPr>
      <w:r w:rsidRPr="00ED7F28">
        <w:t>2.</w:t>
      </w:r>
      <w:r w:rsidRPr="00ED7F28">
        <w:tab/>
        <w:t xml:space="preserve">I’m super curious about your simple two-step system (that takes just 60 seconds) that a woman can use in any situation to prevent sexual harassment or assault— including the butt grab. </w:t>
      </w:r>
    </w:p>
    <w:p w:rsidR="00ED7F28" w:rsidRPr="00ED7F28" w:rsidRDefault="00ED7F28" w:rsidP="00ED7F28">
      <w:pPr>
        <w:ind w:left="567" w:hanging="567"/>
        <w:contextualSpacing/>
      </w:pPr>
      <w:r w:rsidRPr="00ED7F28">
        <w:t>3.</w:t>
      </w:r>
      <w:r w:rsidRPr="00ED7F28">
        <w:tab/>
        <w:t>There are 5 stances you say should assume in any situation to make sure no means no.  What are they? What makes them so persuasive?</w:t>
      </w:r>
    </w:p>
    <w:p w:rsidR="00ED7F28" w:rsidRPr="00ED7F28" w:rsidRDefault="00ED7F28" w:rsidP="00ED7F28">
      <w:pPr>
        <w:ind w:left="567" w:hanging="567"/>
        <w:contextualSpacing/>
      </w:pPr>
      <w:r w:rsidRPr="00ED7F28">
        <w:t>4.</w:t>
      </w:r>
      <w:r w:rsidRPr="00ED7F28">
        <w:tab/>
        <w:t xml:space="preserve">You’re a black belt in Aikido, Japanese martial arts. Please share with us the martial arts move that can save your skin — in and out of the office. </w:t>
      </w:r>
    </w:p>
    <w:p w:rsidR="00ED7F28" w:rsidRPr="00ED7F28" w:rsidRDefault="00ED7F28" w:rsidP="00ED7F28">
      <w:pPr>
        <w:ind w:left="567" w:hanging="567"/>
        <w:contextualSpacing/>
      </w:pPr>
      <w:r w:rsidRPr="00ED7F28">
        <w:t>5.</w:t>
      </w:r>
      <w:r w:rsidRPr="00ED7F28">
        <w:tab/>
        <w:t>One of the biggest issues in the office and in social situations is the unwanted hug. There are many ways to avoid it and other physical encounters. Tell us 3 of the most effective.</w:t>
      </w:r>
    </w:p>
    <w:p w:rsidR="00ED7F28" w:rsidRPr="00ED7F28" w:rsidRDefault="00ED7F28" w:rsidP="00ED7F28">
      <w:pPr>
        <w:ind w:left="567" w:hanging="567"/>
        <w:contextualSpacing/>
      </w:pPr>
      <w:r w:rsidRPr="00ED7F28">
        <w:t>6.</w:t>
      </w:r>
      <w:r w:rsidRPr="00ED7F28">
        <w:tab/>
        <w:t>Sexual harassment comes in so many forms. It seems the variations are endless! You have innovative solution to stop sexual harassment now. What is it?</w:t>
      </w:r>
    </w:p>
    <w:p w:rsidR="00ED7F28" w:rsidRPr="00ED7F28" w:rsidRDefault="00ED7F28" w:rsidP="00ED7F28">
      <w:pPr>
        <w:ind w:left="567" w:hanging="567"/>
        <w:contextualSpacing/>
      </w:pPr>
      <w:r w:rsidRPr="00ED7F28">
        <w:t>7.</w:t>
      </w:r>
      <w:r w:rsidRPr="00ED7F28">
        <w:tab/>
        <w:t>You’ve created a Prevent Sexual Assault Vault and a #</w:t>
      </w:r>
      <w:proofErr w:type="spellStart"/>
      <w:r w:rsidRPr="00ED7F28">
        <w:t>NotMe</w:t>
      </w:r>
      <w:proofErr w:type="spellEnd"/>
      <w:r w:rsidRPr="00ED7F28">
        <w:t xml:space="preserve"> Movement. What’s in the “vault” and how can it help women be more assertive and stay safe? Tell us about the #</w:t>
      </w:r>
      <w:proofErr w:type="spellStart"/>
      <w:r w:rsidRPr="00ED7F28">
        <w:t>NotMe</w:t>
      </w:r>
      <w:proofErr w:type="spellEnd"/>
      <w:r w:rsidRPr="00ED7F28">
        <w:t xml:space="preserve"> movement and why you started it.</w:t>
      </w:r>
    </w:p>
    <w:p w:rsidR="00ED7F28" w:rsidRPr="00ED7F28" w:rsidRDefault="00ED7F28" w:rsidP="00ED7F28">
      <w:pPr>
        <w:ind w:left="567" w:hanging="567"/>
      </w:pPr>
      <w:r w:rsidRPr="00ED7F28">
        <w:t>8.</w:t>
      </w:r>
      <w:r w:rsidRPr="00ED7F28">
        <w:tab/>
        <w:t xml:space="preserve">Go to </w:t>
      </w:r>
      <w:hyperlink r:id="rId13" w:history="1">
        <w:r w:rsidRPr="00ED7F28">
          <w:rPr>
            <w:rStyle w:val="Hyperlink"/>
          </w:rPr>
          <w:t>prsecrets.com</w:t>
        </w:r>
      </w:hyperlink>
      <w:r w:rsidRPr="00ED7F28">
        <w:t xml:space="preserve"> to access the vault. It’s under FREE on the top navigation.</w:t>
      </w:r>
    </w:p>
    <w:p w:rsidR="00ED7F28" w:rsidRPr="00ED7F28" w:rsidRDefault="00ED7F28" w:rsidP="00ED7F28">
      <w:pPr>
        <w:pStyle w:val="Heading3"/>
      </w:pPr>
      <w:r w:rsidRPr="00ED7F28">
        <w:lastRenderedPageBreak/>
        <w:t>LONGER BIO:</w:t>
      </w:r>
    </w:p>
    <w:p w:rsidR="00ED7F28" w:rsidRPr="00ED7F28" w:rsidRDefault="008737EE" w:rsidP="00ED7F28">
      <w:hyperlink r:id="rId14" w:history="1">
        <w:r w:rsidR="00ED7F28" w:rsidRPr="00ED7F28">
          <w:rPr>
            <w:rStyle w:val="Hyperlink"/>
            <w:color w:val="FF0000"/>
            <w:u w:val="none"/>
          </w:rPr>
          <w:t>Susan Harrow</w:t>
        </w:r>
      </w:hyperlink>
      <w:r w:rsidR="00ED7F28" w:rsidRPr="00ED7F28">
        <w:t xml:space="preserve"> is a world-renowned media coach and martial artist. She has a black belt in Aikido and is author of the best-selling book, </w:t>
      </w:r>
      <w:r w:rsidR="00ED7F28" w:rsidRPr="00ED7F28">
        <w:rPr>
          <w:i/>
        </w:rPr>
        <w:t>Sell Yourself Without Selling Your Soul®</w:t>
      </w:r>
      <w:r w:rsidR="00ED7F28" w:rsidRPr="00ED7F28">
        <w:t xml:space="preserve"> (HarperCollins). For the past 35 years she's run Harrow Communications, a media consultancy, where she's media trained thousands of people in verbal and non-verbal communications. She’s created a course called </w:t>
      </w:r>
      <w:hyperlink r:id="rId15" w:history="1">
        <w:r w:rsidR="00ED7F28" w:rsidRPr="00ED7F28">
          <w:rPr>
            <w:rStyle w:val="Hyperlink"/>
          </w:rPr>
          <w:t>True Shield®: Verbal Self-</w:t>
        </w:r>
        <w:proofErr w:type="spellStart"/>
        <w:r w:rsidR="00ED7F28" w:rsidRPr="00ED7F28">
          <w:rPr>
            <w:rStyle w:val="Hyperlink"/>
          </w:rPr>
          <w:t>Defense</w:t>
        </w:r>
        <w:proofErr w:type="spellEnd"/>
        <w:r w:rsidR="00ED7F28" w:rsidRPr="00ED7F28">
          <w:rPr>
            <w:rStyle w:val="Hyperlink"/>
          </w:rPr>
          <w:t xml:space="preserve"> For Girls</w:t>
        </w:r>
      </w:hyperlink>
      <w:r w:rsidR="00ED7F28" w:rsidRPr="00ED7F28">
        <w:t xml:space="preserve"> that teaches young women 12-24 how to protect themselves in 10 of life’s most difficult and dangerous situations that they’ll likely encounter — and stay safe. Her newest offering is a </w:t>
      </w:r>
      <w:hyperlink r:id="rId16" w:history="1">
        <w:r w:rsidR="00ED7F28" w:rsidRPr="00ED7F28">
          <w:rPr>
            <w:rStyle w:val="Hyperlink"/>
          </w:rPr>
          <w:t>woman’s empowerment course</w:t>
        </w:r>
      </w:hyperlink>
      <w:r w:rsidR="00ED7F28" w:rsidRPr="00ED7F28">
        <w:t xml:space="preserve"> that helps prevent sexual harassment in the workplace, in social situations and at school. Women can get free training in her </w:t>
      </w:r>
      <w:hyperlink r:id="rId17" w:history="1">
        <w:r w:rsidR="00ED7F28" w:rsidRPr="00ED7F28">
          <w:rPr>
            <w:rStyle w:val="Hyperlink"/>
          </w:rPr>
          <w:t>Prevent Sexual Assault Vault</w:t>
        </w:r>
      </w:hyperlink>
      <w:r w:rsidR="00ED7F28" w:rsidRPr="00ED7F28">
        <w:t xml:space="preserve"> + #</w:t>
      </w:r>
      <w:proofErr w:type="spellStart"/>
      <w:r w:rsidR="00ED7F28" w:rsidRPr="00ED7F28">
        <w:t>NotMe</w:t>
      </w:r>
      <w:proofErr w:type="spellEnd"/>
      <w:r w:rsidR="00ED7F28" w:rsidRPr="00ED7F28">
        <w:t xml:space="preserve"> Movement</w:t>
      </w:r>
    </w:p>
    <w:p w:rsidR="00ED7F28" w:rsidRPr="00ED7F28" w:rsidRDefault="00ED7F28" w:rsidP="00ED7F28">
      <w:pPr>
        <w:contextualSpacing/>
      </w:pPr>
      <w:r w:rsidRPr="00ED7F28">
        <w:rPr>
          <w:b/>
        </w:rPr>
        <w:t>AVAILABILITY:</w:t>
      </w:r>
      <w:r w:rsidRPr="00ED7F28">
        <w:t xml:space="preserve"> Nationwide by phone, text and arra</w:t>
      </w:r>
      <w:r>
        <w:t>ngement; available last minute.</w:t>
      </w:r>
    </w:p>
    <w:p w:rsidR="00ED7F28" w:rsidRPr="00ED7F28" w:rsidRDefault="00ED7F28" w:rsidP="00ED7F28">
      <w:pPr>
        <w:contextualSpacing/>
      </w:pPr>
      <w:r w:rsidRPr="00ED7F28">
        <w:rPr>
          <w:b/>
        </w:rPr>
        <w:t>CONTACT:</w:t>
      </w:r>
      <w:r w:rsidRPr="00ED7F28">
        <w:t xml:space="preserve"> Susan Harrow </w:t>
      </w:r>
      <w:hyperlink r:id="rId18" w:history="1">
        <w:r w:rsidRPr="00ED7F28">
          <w:rPr>
            <w:rStyle w:val="Hyperlink"/>
          </w:rPr>
          <w:t>harrowcom@prsecrets.com</w:t>
        </w:r>
      </w:hyperlink>
    </w:p>
    <w:p w:rsidR="00ED7F28" w:rsidRPr="00ED7F28" w:rsidRDefault="00ED7F28" w:rsidP="00ED7F28">
      <w:pPr>
        <w:contextualSpacing/>
      </w:pPr>
      <w:r w:rsidRPr="00ED7F28">
        <w:rPr>
          <w:b/>
        </w:rPr>
        <w:t>Phone:</w:t>
      </w:r>
      <w:r w:rsidRPr="00ED7F28">
        <w:t xml:space="preserve"> 510.912.0107 CA</w:t>
      </w:r>
    </w:p>
    <w:p w:rsidR="00ED7F28" w:rsidRPr="00ED7F28" w:rsidRDefault="00ED7F28" w:rsidP="00ED7F28">
      <w:pPr>
        <w:contextualSpacing/>
      </w:pPr>
      <w:r w:rsidRPr="00ED7F28">
        <w:rPr>
          <w:b/>
        </w:rPr>
        <w:t>Web site:</w:t>
      </w:r>
      <w:r w:rsidRPr="00ED7F28">
        <w:t xml:space="preserve"> </w:t>
      </w:r>
      <w:hyperlink r:id="rId19" w:history="1">
        <w:r>
          <w:rPr>
            <w:rStyle w:val="Hyperlink"/>
          </w:rPr>
          <w:t>www.prsecrets.com/</w:t>
        </w:r>
      </w:hyperlink>
    </w:p>
    <w:p w:rsidR="00ED7F28" w:rsidRPr="00ED7F28" w:rsidRDefault="00ED7F28" w:rsidP="00ED7F28">
      <w:pPr>
        <w:contextualSpacing/>
      </w:pPr>
      <w:r w:rsidRPr="00ED7F28">
        <w:rPr>
          <w:b/>
        </w:rPr>
        <w:t>Landline:</w:t>
      </w:r>
      <w:r w:rsidRPr="00ED7F28">
        <w:t xml:space="preserve"> 415.256.8060 (Please confirm that I’m no</w:t>
      </w:r>
      <w:r>
        <w:t>t traveling for this to apply).</w:t>
      </w:r>
    </w:p>
    <w:p w:rsidR="00137A4F" w:rsidRPr="00ED7F28" w:rsidRDefault="00ED7F28" w:rsidP="00ED7F28">
      <w:pPr>
        <w:contextualSpacing/>
      </w:pPr>
      <w:r w:rsidRPr="00ED7F28">
        <w:rPr>
          <w:b/>
        </w:rPr>
        <w:t>NOTE:</w:t>
      </w:r>
      <w:r w:rsidRPr="00ED7F28">
        <w:t xml:space="preserve"> Use c</w:t>
      </w:r>
      <w:bookmarkStart w:id="0" w:name="_GoBack"/>
      <w:bookmarkEnd w:id="0"/>
      <w:r w:rsidRPr="00ED7F28">
        <w:t>ell phone for all communication. Thank you.</w:t>
      </w:r>
    </w:p>
    <w:sectPr w:rsidR="00137A4F" w:rsidRPr="00ED7F28" w:rsidSect="00ED7F28">
      <w:headerReference w:type="default" r:id="rId20"/>
      <w:footerReference w:type="default" r:id="rId21"/>
      <w:footerReference w:type="first" r:id="rId22"/>
      <w:pgSz w:w="11906" w:h="16838"/>
      <w:pgMar w:top="1440" w:right="1440" w:bottom="1440" w:left="1440" w:header="709" w:footer="3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EE" w:rsidRDefault="008737EE" w:rsidP="00137A4F">
      <w:pPr>
        <w:spacing w:after="0" w:line="240" w:lineRule="auto"/>
      </w:pPr>
      <w:r>
        <w:separator/>
      </w:r>
    </w:p>
  </w:endnote>
  <w:endnote w:type="continuationSeparator" w:id="0">
    <w:p w:rsidR="008737EE" w:rsidRDefault="008737EE" w:rsidP="0013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7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538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2B8" w:rsidRDefault="00AD24A2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5547360</wp:posOffset>
              </wp:positionH>
              <wp:positionV relativeFrom="paragraph">
                <wp:posOffset>-862330</wp:posOffset>
              </wp:positionV>
              <wp:extent cx="769620" cy="769620"/>
              <wp:effectExtent l="0" t="0" r="0" b="0"/>
              <wp:wrapNone/>
              <wp:docPr id="17" name="Pictur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7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620" cy="769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C22B8" w:rsidRPr="00B5627C">
          <w:rPr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13408A81" wp14:editId="2E0E410B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5487035" cy="19050"/>
              <wp:effectExtent l="0" t="0" r="0" b="0"/>
              <wp:wrapNone/>
              <wp:docPr id="1241875310" name="Picture 4" descr="lin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7035" cy="19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C22B8" w:rsidRPr="00137A4F">
          <w:rPr>
            <w:szCs w:val="24"/>
          </w:rPr>
          <w:fldChar w:fldCharType="begin"/>
        </w:r>
        <w:r w:rsidR="00CC22B8" w:rsidRPr="00137A4F">
          <w:rPr>
            <w:szCs w:val="24"/>
          </w:rPr>
          <w:instrText xml:space="preserve"> PAGE   \* MERGEFORMAT </w:instrText>
        </w:r>
        <w:r w:rsidR="00CC22B8" w:rsidRPr="00137A4F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="00CC22B8" w:rsidRPr="00137A4F">
          <w:rPr>
            <w:noProof/>
            <w:szCs w:val="24"/>
          </w:rPr>
          <w:fldChar w:fldCharType="end"/>
        </w:r>
      </w:p>
    </w:sdtContent>
  </w:sdt>
  <w:p w:rsidR="00CC22B8" w:rsidRPr="00ED7F28" w:rsidRDefault="00ED7F28" w:rsidP="00ED7F28">
    <w:pPr>
      <w:pStyle w:val="Footer"/>
      <w:rPr>
        <w:spacing w:val="10"/>
        <w:sz w:val="16"/>
        <w:szCs w:val="16"/>
      </w:rPr>
    </w:pPr>
    <w:r>
      <w:rPr>
        <w:spacing w:val="10"/>
        <w:sz w:val="18"/>
        <w:szCs w:val="18"/>
      </w:rPr>
      <w:t>Copyright © 2016</w:t>
    </w:r>
    <w:r w:rsidR="00CC22B8" w:rsidRPr="00137A4F">
      <w:rPr>
        <w:spacing w:val="10"/>
        <w:sz w:val="18"/>
        <w:szCs w:val="18"/>
      </w:rPr>
      <w:t>-2024 • Susan Harrow • Harrow Communications Inc. • All Rights Reserved</w:t>
    </w:r>
    <w:r w:rsidR="00CC22B8" w:rsidRPr="00137A4F">
      <w:rPr>
        <w:rFonts w:cs="Arial"/>
        <w:sz w:val="20"/>
      </w:rPr>
      <w:br/>
    </w:r>
    <w:r w:rsidRPr="00ED7F28">
      <w:rPr>
        <w:spacing w:val="10"/>
        <w:sz w:val="16"/>
        <w:szCs w:val="16"/>
      </w:rPr>
      <w:t>True Shield®: Verbal Self-</w:t>
    </w:r>
    <w:proofErr w:type="spellStart"/>
    <w:r w:rsidRPr="00ED7F28">
      <w:rPr>
        <w:spacing w:val="10"/>
        <w:sz w:val="16"/>
        <w:szCs w:val="16"/>
      </w:rPr>
      <w:t>Defense</w:t>
    </w:r>
    <w:proofErr w:type="spellEnd"/>
    <w:r w:rsidRPr="00ED7F28">
      <w:rPr>
        <w:spacing w:val="10"/>
        <w:sz w:val="16"/>
        <w:szCs w:val="16"/>
      </w:rPr>
      <w:t xml:space="preserve"> For Girls - The 60 Second Secret to Dealing With the Butt Grab at Work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B8" w:rsidRDefault="00CC22B8">
    <w:pPr>
      <w:pStyle w:val="Footer"/>
      <w:jc w:val="right"/>
    </w:pPr>
  </w:p>
  <w:p w:rsidR="00CC22B8" w:rsidRDefault="00CC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EE" w:rsidRDefault="008737EE" w:rsidP="00137A4F">
      <w:pPr>
        <w:spacing w:after="0" w:line="240" w:lineRule="auto"/>
      </w:pPr>
      <w:r>
        <w:separator/>
      </w:r>
    </w:p>
  </w:footnote>
  <w:footnote w:type="continuationSeparator" w:id="0">
    <w:p w:rsidR="008737EE" w:rsidRDefault="008737EE" w:rsidP="0013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B8" w:rsidRDefault="006B0EA6" w:rsidP="0059667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90640D" wp14:editId="565B426E">
              <wp:simplePos x="0" y="0"/>
              <wp:positionH relativeFrom="column">
                <wp:posOffset>-1013460</wp:posOffset>
              </wp:positionH>
              <wp:positionV relativeFrom="paragraph">
                <wp:posOffset>-450215</wp:posOffset>
              </wp:positionV>
              <wp:extent cx="304800" cy="1069657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10696575"/>
                      </a:xfrm>
                      <a:prstGeom prst="rect">
                        <a:avLst/>
                      </a:prstGeom>
                      <a:solidFill>
                        <a:srgbClr val="3445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2F462" id="Rectangle 8" o:spid="_x0000_s1026" style="position:absolute;margin-left:-79.8pt;margin-top:-35.45pt;width:24pt;height:8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" fillcolor="#34454f" stroked="f" strokeweight="1pt"/>
          </w:pict>
        </mc:Fallback>
      </mc:AlternateContent>
    </w:r>
    <w:r w:rsidR="0005583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610E28" wp14:editId="7468EE71">
              <wp:simplePos x="0" y="0"/>
              <wp:positionH relativeFrom="column">
                <wp:posOffset>6431280</wp:posOffset>
              </wp:positionH>
              <wp:positionV relativeFrom="paragraph">
                <wp:posOffset>-450215</wp:posOffset>
              </wp:positionV>
              <wp:extent cx="304800" cy="10696956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10696956"/>
                      </a:xfrm>
                      <a:prstGeom prst="rect">
                        <a:avLst/>
                      </a:prstGeom>
                      <a:solidFill>
                        <a:srgbClr val="3445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9FA240" id="Rectangle 10" o:spid="_x0000_s1026" style="position:absolute;margin-left:506.4pt;margin-top:-35.45pt;width:24pt;height:8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" fillcolor="#34454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EB5"/>
    <w:multiLevelType w:val="hybridMultilevel"/>
    <w:tmpl w:val="95626858"/>
    <w:lvl w:ilvl="0" w:tplc="8D6C0DCE">
      <w:start w:val="1"/>
      <w:numFmt w:val="bullet"/>
      <w:lvlText w:val="☐"/>
      <w:lvlJc w:val="left"/>
      <w:pPr>
        <w:ind w:left="720" w:hanging="360"/>
      </w:pPr>
      <w:rPr>
        <w:rFonts w:ascii="Proxima Nova Rg" w:hAnsi="Proxima Nova R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99D"/>
    <w:multiLevelType w:val="hybridMultilevel"/>
    <w:tmpl w:val="6C8E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209A"/>
    <w:multiLevelType w:val="hybridMultilevel"/>
    <w:tmpl w:val="DA6C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4D7A"/>
    <w:multiLevelType w:val="hybridMultilevel"/>
    <w:tmpl w:val="00B09D3E"/>
    <w:lvl w:ilvl="0" w:tplc="51ACAFE2">
      <w:numFmt w:val="bullet"/>
      <w:lvlText w:val=""/>
      <w:lvlJc w:val="left"/>
      <w:pPr>
        <w:ind w:left="720" w:hanging="360"/>
      </w:pPr>
      <w:rPr>
        <w:rFonts w:ascii="Proxima Nova Rg" w:eastAsia="CIDFont+F7" w:hAnsi="Proxima Nova Rg" w:cs="CIDFont+F7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3B4D"/>
    <w:multiLevelType w:val="hybridMultilevel"/>
    <w:tmpl w:val="5C86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5A24"/>
    <w:multiLevelType w:val="hybridMultilevel"/>
    <w:tmpl w:val="A880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5B4"/>
    <w:multiLevelType w:val="hybridMultilevel"/>
    <w:tmpl w:val="8FF67756"/>
    <w:lvl w:ilvl="0" w:tplc="B9DA6302">
      <w:start w:val="1"/>
      <w:numFmt w:val="decimal"/>
      <w:lvlText w:val="%1."/>
      <w:lvlJc w:val="left"/>
      <w:pPr>
        <w:ind w:left="747" w:hanging="268"/>
      </w:pPr>
      <w:rPr>
        <w:rFonts w:ascii="Arial" w:eastAsia="Arial" w:hAnsi="Arial" w:cs="Arial" w:hint="default"/>
        <w:b/>
        <w:bCs/>
        <w:i w:val="0"/>
        <w:iCs w:val="0"/>
        <w:w w:val="102"/>
        <w:sz w:val="24"/>
        <w:szCs w:val="24"/>
      </w:rPr>
    </w:lvl>
    <w:lvl w:ilvl="1" w:tplc="DC04405A">
      <w:start w:val="1"/>
      <w:numFmt w:val="decimal"/>
      <w:lvlText w:val="%2."/>
      <w:lvlJc w:val="left"/>
      <w:pPr>
        <w:ind w:left="120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3"/>
        <w:sz w:val="24"/>
        <w:szCs w:val="24"/>
      </w:rPr>
    </w:lvl>
    <w:lvl w:ilvl="2" w:tplc="0B12F8D2">
      <w:numFmt w:val="bullet"/>
      <w:lvlText w:val="•"/>
      <w:lvlJc w:val="left"/>
      <w:pPr>
        <w:ind w:left="2222" w:hanging="360"/>
      </w:pPr>
      <w:rPr>
        <w:rFonts w:hint="default"/>
      </w:rPr>
    </w:lvl>
    <w:lvl w:ilvl="3" w:tplc="17A0AD7E"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4C6421F2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B4628A54">
      <w:numFmt w:val="bullet"/>
      <w:lvlText w:val="•"/>
      <w:lvlJc w:val="left"/>
      <w:pPr>
        <w:ind w:left="5288" w:hanging="360"/>
      </w:pPr>
      <w:rPr>
        <w:rFonts w:hint="default"/>
      </w:rPr>
    </w:lvl>
    <w:lvl w:ilvl="6" w:tplc="1BF26876"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D796406E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978A2EE"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7" w15:restartNumberingAfterBreak="0">
    <w:nsid w:val="21F86C7C"/>
    <w:multiLevelType w:val="hybridMultilevel"/>
    <w:tmpl w:val="9218091C"/>
    <w:lvl w:ilvl="0" w:tplc="DCB6DEA2">
      <w:start w:val="1"/>
      <w:numFmt w:val="decimal"/>
      <w:lvlText w:val="%1."/>
      <w:lvlJc w:val="left"/>
      <w:pPr>
        <w:ind w:left="720" w:hanging="360"/>
      </w:pPr>
      <w:rPr>
        <w:rFonts w:ascii="Athelas" w:hAnsi="Athelas" w:hint="default"/>
        <w:color w:val="BE9B5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911AC"/>
    <w:multiLevelType w:val="hybridMultilevel"/>
    <w:tmpl w:val="675A4EAC"/>
    <w:lvl w:ilvl="0" w:tplc="3FC6F3C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4950"/>
    <w:multiLevelType w:val="hybridMultilevel"/>
    <w:tmpl w:val="A2BA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84172"/>
    <w:multiLevelType w:val="hybridMultilevel"/>
    <w:tmpl w:val="0E6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02970"/>
    <w:multiLevelType w:val="hybridMultilevel"/>
    <w:tmpl w:val="17766690"/>
    <w:lvl w:ilvl="0" w:tplc="3FC6F3C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96F1B"/>
    <w:multiLevelType w:val="hybridMultilevel"/>
    <w:tmpl w:val="4672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1286"/>
    <w:multiLevelType w:val="hybridMultilevel"/>
    <w:tmpl w:val="9424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0487F"/>
    <w:multiLevelType w:val="hybridMultilevel"/>
    <w:tmpl w:val="E7D8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661D2"/>
    <w:multiLevelType w:val="hybridMultilevel"/>
    <w:tmpl w:val="353000CC"/>
    <w:lvl w:ilvl="0" w:tplc="FD30C8BC">
      <w:start w:val="1"/>
      <w:numFmt w:val="decimal"/>
      <w:lvlText w:val="%1."/>
      <w:lvlJc w:val="left"/>
      <w:pPr>
        <w:ind w:left="120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3"/>
        <w:sz w:val="24"/>
        <w:szCs w:val="24"/>
      </w:rPr>
    </w:lvl>
    <w:lvl w:ilvl="1" w:tplc="6EE0E19C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DBE0C58A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D8FCB45E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181A058A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CEBCAD0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D5DE5882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DBD66184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95DA513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16" w15:restartNumberingAfterBreak="0">
    <w:nsid w:val="53687335"/>
    <w:multiLevelType w:val="hybridMultilevel"/>
    <w:tmpl w:val="1812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211A"/>
    <w:multiLevelType w:val="hybridMultilevel"/>
    <w:tmpl w:val="48E6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D33A5"/>
    <w:multiLevelType w:val="hybridMultilevel"/>
    <w:tmpl w:val="E7A0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F5FDB"/>
    <w:multiLevelType w:val="hybridMultilevel"/>
    <w:tmpl w:val="5D32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82B5D"/>
    <w:multiLevelType w:val="hybridMultilevel"/>
    <w:tmpl w:val="95D6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C3C6E"/>
    <w:multiLevelType w:val="hybridMultilevel"/>
    <w:tmpl w:val="EB84D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0CA3"/>
    <w:multiLevelType w:val="hybridMultilevel"/>
    <w:tmpl w:val="E6C6D362"/>
    <w:lvl w:ilvl="0" w:tplc="3FC6F3C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4624A"/>
    <w:multiLevelType w:val="hybridMultilevel"/>
    <w:tmpl w:val="FE4EC2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01412E"/>
    <w:multiLevelType w:val="hybridMultilevel"/>
    <w:tmpl w:val="656C4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A02C3"/>
    <w:multiLevelType w:val="hybridMultilevel"/>
    <w:tmpl w:val="353000CC"/>
    <w:lvl w:ilvl="0" w:tplc="FD30C8BC">
      <w:start w:val="1"/>
      <w:numFmt w:val="decimal"/>
      <w:lvlText w:val="%1."/>
      <w:lvlJc w:val="left"/>
      <w:pPr>
        <w:ind w:left="120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3"/>
        <w:sz w:val="24"/>
        <w:szCs w:val="24"/>
      </w:rPr>
    </w:lvl>
    <w:lvl w:ilvl="1" w:tplc="6EE0E19C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DBE0C58A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D8FCB45E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181A058A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CEBCAD0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D5DE5882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DBD66184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95DA513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26" w15:restartNumberingAfterBreak="0">
    <w:nsid w:val="7E0551AE"/>
    <w:multiLevelType w:val="hybridMultilevel"/>
    <w:tmpl w:val="A40A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4"/>
  </w:num>
  <w:num w:numId="5">
    <w:abstractNumId w:val="23"/>
  </w:num>
  <w:num w:numId="6">
    <w:abstractNumId w:val="17"/>
  </w:num>
  <w:num w:numId="7">
    <w:abstractNumId w:val="26"/>
  </w:num>
  <w:num w:numId="8">
    <w:abstractNumId w:val="21"/>
  </w:num>
  <w:num w:numId="9">
    <w:abstractNumId w:val="24"/>
  </w:num>
  <w:num w:numId="10">
    <w:abstractNumId w:val="9"/>
  </w:num>
  <w:num w:numId="11">
    <w:abstractNumId w:val="5"/>
  </w:num>
  <w:num w:numId="12">
    <w:abstractNumId w:val="0"/>
  </w:num>
  <w:num w:numId="13">
    <w:abstractNumId w:val="12"/>
  </w:num>
  <w:num w:numId="14">
    <w:abstractNumId w:val="20"/>
  </w:num>
  <w:num w:numId="15">
    <w:abstractNumId w:val="4"/>
  </w:num>
  <w:num w:numId="16">
    <w:abstractNumId w:val="16"/>
  </w:num>
  <w:num w:numId="17">
    <w:abstractNumId w:val="13"/>
  </w:num>
  <w:num w:numId="18">
    <w:abstractNumId w:val="19"/>
  </w:num>
  <w:num w:numId="19">
    <w:abstractNumId w:val="10"/>
  </w:num>
  <w:num w:numId="20">
    <w:abstractNumId w:val="18"/>
  </w:num>
  <w:num w:numId="21">
    <w:abstractNumId w:val="6"/>
  </w:num>
  <w:num w:numId="22">
    <w:abstractNumId w:val="25"/>
  </w:num>
  <w:num w:numId="23">
    <w:abstractNumId w:val="15"/>
  </w:num>
  <w:num w:numId="24">
    <w:abstractNumId w:val="11"/>
  </w:num>
  <w:num w:numId="25">
    <w:abstractNumId w:val="8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28"/>
    <w:rsid w:val="00055837"/>
    <w:rsid w:val="000E3CD4"/>
    <w:rsid w:val="000F673D"/>
    <w:rsid w:val="00127AF6"/>
    <w:rsid w:val="00137A4F"/>
    <w:rsid w:val="001566E7"/>
    <w:rsid w:val="00184F80"/>
    <w:rsid w:val="00203950"/>
    <w:rsid w:val="00300F19"/>
    <w:rsid w:val="00304D3C"/>
    <w:rsid w:val="0031687D"/>
    <w:rsid w:val="00390C61"/>
    <w:rsid w:val="003B43AA"/>
    <w:rsid w:val="004116B9"/>
    <w:rsid w:val="00492812"/>
    <w:rsid w:val="00582EA5"/>
    <w:rsid w:val="00596675"/>
    <w:rsid w:val="005B533A"/>
    <w:rsid w:val="00647A88"/>
    <w:rsid w:val="00662955"/>
    <w:rsid w:val="006A4386"/>
    <w:rsid w:val="006B0EA6"/>
    <w:rsid w:val="006B3FA6"/>
    <w:rsid w:val="007D332E"/>
    <w:rsid w:val="008177AF"/>
    <w:rsid w:val="00833F55"/>
    <w:rsid w:val="00843DD5"/>
    <w:rsid w:val="008737EE"/>
    <w:rsid w:val="0088151F"/>
    <w:rsid w:val="008B27EE"/>
    <w:rsid w:val="008F2636"/>
    <w:rsid w:val="008F5774"/>
    <w:rsid w:val="00907BB8"/>
    <w:rsid w:val="00982691"/>
    <w:rsid w:val="00A035E4"/>
    <w:rsid w:val="00A716F0"/>
    <w:rsid w:val="00AA1C4E"/>
    <w:rsid w:val="00AB3671"/>
    <w:rsid w:val="00AC7907"/>
    <w:rsid w:val="00AD24A2"/>
    <w:rsid w:val="00B22695"/>
    <w:rsid w:val="00B24DCF"/>
    <w:rsid w:val="00B4298D"/>
    <w:rsid w:val="00B53B54"/>
    <w:rsid w:val="00B6019E"/>
    <w:rsid w:val="00B739F5"/>
    <w:rsid w:val="00B86A9A"/>
    <w:rsid w:val="00BB13F8"/>
    <w:rsid w:val="00C4723A"/>
    <w:rsid w:val="00CB01F7"/>
    <w:rsid w:val="00CC22B8"/>
    <w:rsid w:val="00DA0F0E"/>
    <w:rsid w:val="00DE3D68"/>
    <w:rsid w:val="00E32FD6"/>
    <w:rsid w:val="00E968A8"/>
    <w:rsid w:val="00EB264E"/>
    <w:rsid w:val="00EC4514"/>
    <w:rsid w:val="00ED62FF"/>
    <w:rsid w:val="00ED7F28"/>
    <w:rsid w:val="00F83A42"/>
    <w:rsid w:val="00F840C5"/>
    <w:rsid w:val="00FA18F6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ECF56F-F001-48E5-98B8-F98FD6D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80"/>
    <w:pPr>
      <w:spacing w:after="360" w:line="300" w:lineRule="auto"/>
    </w:pPr>
    <w:rPr>
      <w:rFonts w:ascii="Proxima Nova Rg" w:hAnsi="Proxima Nova Rg"/>
      <w:color w:val="0D0D0D" w:themeColor="text1" w:themeTint="F2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4F"/>
    <w:pPr>
      <w:keepNext/>
      <w:keepLines/>
      <w:jc w:val="center"/>
      <w:outlineLvl w:val="0"/>
    </w:pPr>
    <w:rPr>
      <w:rFonts w:ascii="Athelas" w:eastAsiaTheme="majorEastAsia" w:hAnsi="Athelas" w:cstheme="majorBidi"/>
      <w:b/>
      <w:color w:val="BE9B5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2FF"/>
    <w:pPr>
      <w:keepNext/>
      <w:keepLines/>
      <w:outlineLvl w:val="1"/>
    </w:pPr>
    <w:rPr>
      <w:rFonts w:ascii="Athelas" w:eastAsiaTheme="majorEastAsia" w:hAnsi="Athelas" w:cstheme="majorBidi"/>
      <w:b/>
      <w:color w:val="BE9B5F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84F80"/>
    <w:pPr>
      <w:keepNext/>
      <w:keepLines/>
      <w:spacing w:before="840"/>
      <w:outlineLvl w:val="2"/>
    </w:pPr>
    <w:rPr>
      <w:rFonts w:ascii="Athelas" w:eastAsiaTheme="majorEastAsia" w:hAnsi="Athelas" w:cstheme="majorBidi"/>
      <w:color w:val="BE9B5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A4F"/>
  </w:style>
  <w:style w:type="paragraph" w:styleId="Footer">
    <w:name w:val="footer"/>
    <w:basedOn w:val="Normal"/>
    <w:link w:val="FooterChar"/>
    <w:uiPriority w:val="99"/>
    <w:unhideWhenUsed/>
    <w:rsid w:val="0013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A4F"/>
  </w:style>
  <w:style w:type="character" w:styleId="Hyperlink">
    <w:name w:val="Hyperlink"/>
    <w:basedOn w:val="DefaultParagraphFont"/>
    <w:uiPriority w:val="99"/>
    <w:unhideWhenUsed/>
    <w:rsid w:val="00FA5BB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7A4F"/>
    <w:rPr>
      <w:rFonts w:ascii="Athelas" w:eastAsiaTheme="majorEastAsia" w:hAnsi="Athelas" w:cstheme="majorBidi"/>
      <w:b/>
      <w:color w:val="BE9B5F"/>
      <w:sz w:val="9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66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D62FF"/>
    <w:rPr>
      <w:rFonts w:ascii="Athelas" w:eastAsiaTheme="majorEastAsia" w:hAnsi="Athelas" w:cstheme="majorBidi"/>
      <w:b/>
      <w:color w:val="BE9B5F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4F80"/>
    <w:rPr>
      <w:rFonts w:ascii="Athelas" w:eastAsiaTheme="majorEastAsia" w:hAnsi="Athelas" w:cstheme="majorBidi"/>
      <w:color w:val="BE9B5F"/>
      <w:sz w:val="36"/>
      <w:szCs w:val="24"/>
    </w:rPr>
  </w:style>
  <w:style w:type="table" w:styleId="TableGrid">
    <w:name w:val="Table Grid"/>
    <w:basedOn w:val="TableNormal"/>
    <w:uiPriority w:val="59"/>
    <w:rsid w:val="00DE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8151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F2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636"/>
    <w:rPr>
      <w:rFonts w:ascii="Proxima Nova Rg" w:hAnsi="Proxima Nova Rg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636"/>
    <w:rPr>
      <w:rFonts w:ascii="Proxima Nova Rg" w:hAnsi="Proxima Nova Rg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36"/>
    <w:rPr>
      <w:rFonts w:ascii="Segoe UI" w:hAnsi="Segoe UI" w:cs="Segoe UI"/>
      <w:color w:val="0D0D0D" w:themeColor="text1" w:themeTint="F2"/>
      <w:sz w:val="18"/>
      <w:szCs w:val="18"/>
    </w:rPr>
  </w:style>
  <w:style w:type="paragraph" w:styleId="BodyText">
    <w:name w:val="Body Text"/>
    <w:aliases w:val="Picture"/>
    <w:basedOn w:val="Normal"/>
    <w:link w:val="BodyTextChar"/>
    <w:uiPriority w:val="1"/>
    <w:qFormat/>
    <w:rsid w:val="00BB13F8"/>
    <w:pPr>
      <w:widowControl w:val="0"/>
      <w:autoSpaceDE w:val="0"/>
      <w:autoSpaceDN w:val="0"/>
      <w:spacing w:before="840" w:after="840" w:line="240" w:lineRule="auto"/>
      <w:jc w:val="center"/>
    </w:pPr>
    <w:rPr>
      <w:rFonts w:eastAsia="Lucida Sans" w:cs="Lucida Sans"/>
      <w:noProof/>
      <w:color w:val="auto"/>
      <w:szCs w:val="24"/>
      <w:lang w:val="en-US" w:eastAsia="en-GB"/>
    </w:rPr>
  </w:style>
  <w:style w:type="character" w:customStyle="1" w:styleId="BodyTextChar">
    <w:name w:val="Body Text Char"/>
    <w:aliases w:val="Picture Char"/>
    <w:basedOn w:val="DefaultParagraphFont"/>
    <w:link w:val="BodyText"/>
    <w:uiPriority w:val="1"/>
    <w:rsid w:val="00BB13F8"/>
    <w:rPr>
      <w:rFonts w:ascii="Proxima Nova Rg" w:eastAsia="Lucida Sans" w:hAnsi="Proxima Nova Rg" w:cs="Lucida Sans"/>
      <w:noProof/>
      <w:sz w:val="28"/>
      <w:szCs w:val="24"/>
      <w:lang w:val="en-US" w:eastAsia="en-GB"/>
    </w:rPr>
  </w:style>
  <w:style w:type="paragraph" w:styleId="NoSpacing">
    <w:name w:val="No Spacing"/>
    <w:aliases w:val="Bold"/>
    <w:basedOn w:val="Normal"/>
    <w:autoRedefine/>
    <w:uiPriority w:val="1"/>
    <w:qFormat/>
    <w:rsid w:val="00184F80"/>
    <w:rPr>
      <w:b/>
    </w:rPr>
  </w:style>
  <w:style w:type="paragraph" w:styleId="Quote">
    <w:name w:val="Quote"/>
    <w:aliases w:val="Italic"/>
    <w:basedOn w:val="Normal"/>
    <w:link w:val="QuoteChar"/>
    <w:autoRedefine/>
    <w:uiPriority w:val="29"/>
    <w:qFormat/>
    <w:rsid w:val="00184F80"/>
    <w:rPr>
      <w:i/>
      <w:iCs/>
      <w:color w:val="404040" w:themeColor="text1" w:themeTint="BF"/>
    </w:rPr>
  </w:style>
  <w:style w:type="character" w:customStyle="1" w:styleId="QuoteChar">
    <w:name w:val="Quote Char"/>
    <w:aliases w:val="Italic Char"/>
    <w:basedOn w:val="DefaultParagraphFont"/>
    <w:link w:val="Quote"/>
    <w:uiPriority w:val="29"/>
    <w:rsid w:val="00184F80"/>
    <w:rPr>
      <w:rFonts w:ascii="Proxima Nova Rg" w:hAnsi="Proxima Nova Rg"/>
      <w:i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secrets.com/" TargetMode="External"/><Relationship Id="rId18" Type="http://schemas.openxmlformats.org/officeDocument/2006/relationships/hyperlink" Target="mailto:harrowcom@prsecrets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secrets.com/" TargetMode="External"/><Relationship Id="rId17" Type="http://schemas.openxmlformats.org/officeDocument/2006/relationships/hyperlink" Target="https://prsecrets.com/courses/true-shield/prevent-sexual-assault-vaul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secrets.com/courses/braggart-bitch-or-ball-buster-how-to-avoid-being-called-the-3-bs-and-get-what-you-wan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secrets.com/courses/braggart-bitch-or-ball-buster-how-to-avoid-being-called-the-3-bs-and-get-what-you-wan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secrets.com/courses/true-shiel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secrets.com/about-susan-harrow/bio/" TargetMode="External"/><Relationship Id="rId19" Type="http://schemas.openxmlformats.org/officeDocument/2006/relationships/hyperlink" Target="https://prsecre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secrets.com/" TargetMode="External"/><Relationship Id="rId14" Type="http://schemas.openxmlformats.org/officeDocument/2006/relationships/hyperlink" Target="https://prsecrets.com/about-susan-harrow/bio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33;ke\Documents\Custom%20Office%20Templates\Susan_PDF_blue_new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CD93-010C-4A6A-8AC4-2060524C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Susan_PDF_blue_new2</Template>
  <TotalTime>15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Béke</dc:creator>
  <cp:keywords/>
  <dc:description/>
  <cp:lastModifiedBy>Béke</cp:lastModifiedBy>
  <cp:revision>2</cp:revision>
  <dcterms:created xsi:type="dcterms:W3CDTF">2024-10-23T18:42:00Z</dcterms:created>
  <dcterms:modified xsi:type="dcterms:W3CDTF">2024-10-23T21:02:00Z</dcterms:modified>
</cp:coreProperties>
</file>